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B9" w:rsidRDefault="00E721F8" w:rsidP="00E721F8">
      <w:pPr>
        <w:jc w:val="center"/>
        <w:rPr>
          <w:b/>
          <w:i/>
          <w:color w:val="7030A0"/>
          <w:sz w:val="72"/>
          <w:u w:val="single"/>
        </w:rPr>
      </w:pPr>
      <w:r w:rsidRPr="00C67901">
        <w:rPr>
          <w:b/>
          <w:i/>
          <w:color w:val="7030A0"/>
          <w:sz w:val="72"/>
          <w:u w:val="single"/>
        </w:rPr>
        <w:t xml:space="preserve">THANK YOU TO OUR </w:t>
      </w:r>
      <w:r w:rsidR="00495EF5">
        <w:rPr>
          <w:b/>
          <w:i/>
          <w:color w:val="7030A0"/>
          <w:sz w:val="72"/>
          <w:u w:val="single"/>
        </w:rPr>
        <w:t>DONORS</w:t>
      </w:r>
    </w:p>
    <w:p w:rsidR="00F77E8E" w:rsidRPr="00F77E8E" w:rsidRDefault="00F77E8E" w:rsidP="00E721F8">
      <w:pPr>
        <w:jc w:val="center"/>
        <w:rPr>
          <w:b/>
          <w:i/>
          <w:color w:val="7030A0"/>
          <w:sz w:val="44"/>
          <w:u w:val="single"/>
        </w:rPr>
      </w:pPr>
      <w:bookmarkStart w:id="0" w:name="_GoBack"/>
      <w:r w:rsidRPr="00F77E8E">
        <w:rPr>
          <w:b/>
          <w:i/>
          <w:color w:val="7030A0"/>
          <w:sz w:val="44"/>
          <w:u w:val="single"/>
        </w:rPr>
        <w:t>You made our Kick Out Domestic Abuse Event possible!</w:t>
      </w:r>
    </w:p>
    <w:bookmarkEnd w:id="0"/>
    <w:p w:rsidR="00C8731F" w:rsidRDefault="00C8731F" w:rsidP="00495EF5">
      <w:pPr>
        <w:pStyle w:val="NoSpacing"/>
        <w:sectPr w:rsidR="00C8731F" w:rsidSect="00E721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Counter-Form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Partners Bank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Debra &amp; Richard Roherty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Chips of Marshfield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 xml:space="preserve">Darlene </w:t>
      </w:r>
      <w:proofErr w:type="spellStart"/>
      <w:r w:rsidRPr="005A2D26">
        <w:rPr>
          <w:sz w:val="32"/>
        </w:rPr>
        <w:t>Krake</w:t>
      </w:r>
      <w:proofErr w:type="spellEnd"/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Bombshells and Dapper Dudes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LaBelle Lounge</w:t>
      </w:r>
    </w:p>
    <w:p w:rsidR="00495EF5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 xml:space="preserve">Team </w:t>
      </w:r>
      <w:proofErr w:type="spellStart"/>
      <w:r w:rsidR="00495EF5" w:rsidRPr="005A2D26">
        <w:rPr>
          <w:sz w:val="32"/>
        </w:rPr>
        <w:t>Schierl</w:t>
      </w:r>
      <w:proofErr w:type="spellEnd"/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Scotty’s Pizza &amp; Chicken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Lake Geneva Ziplines &amp; Adventures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The Milwaukee Brewers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Victory Apparel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Taco Bell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Turn Pike Green House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Hotel Marshfield/Libby McNeill’s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 xml:space="preserve">Wolf’s True Value 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Tender Shoots Gardens &amp; Greenhouse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House of Heating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Target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Ray’s Meat Market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Hewitt Meats</w:t>
      </w:r>
    </w:p>
    <w:p w:rsidR="00495EF5" w:rsidRPr="005A2D26" w:rsidRDefault="00495EF5" w:rsidP="00495EF5">
      <w:pPr>
        <w:pStyle w:val="NoSpacing"/>
        <w:rPr>
          <w:sz w:val="32"/>
        </w:rPr>
      </w:pPr>
      <w:r w:rsidRPr="005A2D26">
        <w:rPr>
          <w:sz w:val="32"/>
        </w:rPr>
        <w:t>Smith Bros Meats</w:t>
      </w:r>
    </w:p>
    <w:p w:rsidR="00C8731F" w:rsidRPr="005A2D26" w:rsidRDefault="00C8731F" w:rsidP="00495EF5">
      <w:pPr>
        <w:pStyle w:val="NoSpacing"/>
        <w:rPr>
          <w:sz w:val="32"/>
        </w:rPr>
      </w:pPr>
      <w:r w:rsidRPr="005A2D26">
        <w:rPr>
          <w:sz w:val="32"/>
        </w:rPr>
        <w:t>Child Care Centers of Marshfield</w:t>
      </w:r>
    </w:p>
    <w:p w:rsidR="00C8731F" w:rsidRPr="005A2D26" w:rsidRDefault="00C8731F" w:rsidP="00495EF5">
      <w:pPr>
        <w:pStyle w:val="NoSpacing"/>
        <w:rPr>
          <w:sz w:val="32"/>
        </w:rPr>
      </w:pPr>
      <w:r w:rsidRPr="005A2D26">
        <w:rPr>
          <w:sz w:val="32"/>
        </w:rPr>
        <w:t>DJ CZR</w:t>
      </w:r>
    </w:p>
    <w:p w:rsidR="00C8731F" w:rsidRPr="005A2D26" w:rsidRDefault="00C8731F" w:rsidP="00495EF5">
      <w:pPr>
        <w:pStyle w:val="NoSpacing"/>
        <w:rPr>
          <w:sz w:val="32"/>
        </w:rPr>
      </w:pPr>
      <w:r w:rsidRPr="005A2D26">
        <w:rPr>
          <w:sz w:val="32"/>
        </w:rPr>
        <w:t>Brock &amp; Decker</w:t>
      </w:r>
    </w:p>
    <w:p w:rsidR="00C8731F" w:rsidRPr="005A2D26" w:rsidRDefault="00C8731F" w:rsidP="00495EF5">
      <w:pPr>
        <w:pStyle w:val="NoSpacing"/>
        <w:rPr>
          <w:sz w:val="32"/>
        </w:rPr>
      </w:pPr>
      <w:proofErr w:type="spellStart"/>
      <w:r w:rsidRPr="005A2D26">
        <w:rPr>
          <w:sz w:val="32"/>
        </w:rPr>
        <w:t>NextHome</w:t>
      </w:r>
      <w:proofErr w:type="spellEnd"/>
      <w:r w:rsidRPr="005A2D26">
        <w:rPr>
          <w:sz w:val="32"/>
        </w:rPr>
        <w:t xml:space="preserve"> Hub City</w:t>
      </w:r>
    </w:p>
    <w:p w:rsidR="00C8731F" w:rsidRPr="005A2D26" w:rsidRDefault="00C8731F" w:rsidP="00495EF5">
      <w:pPr>
        <w:pStyle w:val="NoSpacing"/>
        <w:rPr>
          <w:sz w:val="32"/>
        </w:rPr>
      </w:pPr>
      <w:proofErr w:type="spellStart"/>
      <w:r w:rsidRPr="005A2D26">
        <w:rPr>
          <w:sz w:val="32"/>
        </w:rPr>
        <w:t>Slumberland</w:t>
      </w:r>
      <w:proofErr w:type="spellEnd"/>
      <w:r w:rsidRPr="005A2D26">
        <w:rPr>
          <w:sz w:val="32"/>
        </w:rPr>
        <w:t xml:space="preserve"> Furniture</w:t>
      </w:r>
    </w:p>
    <w:p w:rsidR="00C8731F" w:rsidRPr="005A2D26" w:rsidRDefault="005A2D26" w:rsidP="00495EF5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29E265" wp14:editId="4BDF2C69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3819525" cy="1552575"/>
            <wp:effectExtent l="0" t="0" r="9525" b="9525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1F" w:rsidRPr="005A2D26">
        <w:rPr>
          <w:sz w:val="32"/>
        </w:rPr>
        <w:t>Chestnut Avenue Center for Arts</w:t>
      </w:r>
    </w:p>
    <w:p w:rsidR="003C6C26" w:rsidRPr="005A2D26" w:rsidRDefault="003C6C26" w:rsidP="00495EF5">
      <w:pPr>
        <w:pStyle w:val="NoSpacing"/>
        <w:rPr>
          <w:sz w:val="32"/>
        </w:rPr>
      </w:pPr>
      <w:r w:rsidRPr="005A2D26">
        <w:rPr>
          <w:sz w:val="32"/>
        </w:rPr>
        <w:t>Oriental Trading</w:t>
      </w:r>
    </w:p>
    <w:p w:rsidR="003C6C26" w:rsidRPr="005A2D26" w:rsidRDefault="003C6C26" w:rsidP="00495EF5">
      <w:pPr>
        <w:pStyle w:val="NoSpacing"/>
        <w:rPr>
          <w:sz w:val="32"/>
        </w:rPr>
      </w:pPr>
      <w:r w:rsidRPr="005A2D26">
        <w:rPr>
          <w:sz w:val="32"/>
        </w:rPr>
        <w:t xml:space="preserve">Gross </w:t>
      </w:r>
      <w:r w:rsidR="00404183" w:rsidRPr="005A2D26">
        <w:rPr>
          <w:sz w:val="32"/>
        </w:rPr>
        <w:t>Auto Group</w:t>
      </w:r>
    </w:p>
    <w:p w:rsidR="003C6C26" w:rsidRPr="005A2D26" w:rsidRDefault="003C6C26" w:rsidP="00495EF5">
      <w:pPr>
        <w:pStyle w:val="NoSpacing"/>
        <w:rPr>
          <w:sz w:val="32"/>
        </w:rPr>
      </w:pPr>
      <w:r w:rsidRPr="005A2D26">
        <w:rPr>
          <w:sz w:val="32"/>
        </w:rPr>
        <w:t>Moose Fiber Co.</w:t>
      </w:r>
    </w:p>
    <w:p w:rsidR="003C6C26" w:rsidRPr="005A2D26" w:rsidRDefault="003C6C26" w:rsidP="00495EF5">
      <w:pPr>
        <w:pStyle w:val="NoSpacing"/>
        <w:rPr>
          <w:sz w:val="32"/>
        </w:rPr>
      </w:pPr>
      <w:proofErr w:type="spellStart"/>
      <w:r w:rsidRPr="005A2D26">
        <w:rPr>
          <w:sz w:val="32"/>
        </w:rPr>
        <w:t>BAAdass</w:t>
      </w:r>
      <w:proofErr w:type="spellEnd"/>
      <w:r w:rsidRPr="005A2D26">
        <w:rPr>
          <w:sz w:val="32"/>
        </w:rPr>
        <w:t xml:space="preserve"> String</w:t>
      </w:r>
    </w:p>
    <w:p w:rsidR="00404183" w:rsidRPr="005A2D26" w:rsidRDefault="00404183" w:rsidP="00495EF5">
      <w:pPr>
        <w:pStyle w:val="NoSpacing"/>
        <w:rPr>
          <w:sz w:val="32"/>
        </w:rPr>
      </w:pPr>
      <w:proofErr w:type="spellStart"/>
      <w:r w:rsidRPr="005A2D26">
        <w:rPr>
          <w:sz w:val="32"/>
        </w:rPr>
        <w:t>Fluer</w:t>
      </w:r>
      <w:proofErr w:type="spellEnd"/>
      <w:r w:rsidRPr="005A2D26">
        <w:rPr>
          <w:sz w:val="32"/>
        </w:rPr>
        <w:t xml:space="preserve"> de </w:t>
      </w:r>
      <w:proofErr w:type="spellStart"/>
      <w:r w:rsidRPr="005A2D26">
        <w:rPr>
          <w:sz w:val="32"/>
        </w:rPr>
        <w:t>lis</w:t>
      </w:r>
      <w:proofErr w:type="spellEnd"/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PDC Staff</w:t>
      </w:r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PDC Board Members</w:t>
      </w:r>
    </w:p>
    <w:p w:rsidR="00404183" w:rsidRPr="005A2D26" w:rsidRDefault="00404183" w:rsidP="00495EF5">
      <w:pPr>
        <w:pStyle w:val="NoSpacing"/>
        <w:rPr>
          <w:sz w:val="32"/>
        </w:rPr>
      </w:pPr>
      <w:proofErr w:type="spellStart"/>
      <w:r w:rsidRPr="005A2D26">
        <w:rPr>
          <w:sz w:val="32"/>
        </w:rPr>
        <w:t>Nasonville</w:t>
      </w:r>
      <w:proofErr w:type="spellEnd"/>
      <w:r w:rsidRPr="005A2D26">
        <w:rPr>
          <w:sz w:val="32"/>
        </w:rPr>
        <w:t xml:space="preserve"> Dairy</w:t>
      </w:r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S&amp;S Distributors</w:t>
      </w:r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Melody Gardens</w:t>
      </w:r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Mid-Wisconsin Beverage</w:t>
      </w:r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Festival Foods</w:t>
      </w:r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Cummins Filtration</w:t>
      </w:r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Abby County Market</w:t>
      </w:r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Beauty by Mariah at Evolve</w:t>
      </w:r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Merle Norman Day Spa Boutique</w:t>
      </w:r>
    </w:p>
    <w:p w:rsidR="00404183" w:rsidRPr="005A2D26" w:rsidRDefault="00404183" w:rsidP="00495EF5">
      <w:pPr>
        <w:pStyle w:val="NoSpacing"/>
        <w:rPr>
          <w:sz w:val="32"/>
        </w:rPr>
      </w:pPr>
      <w:proofErr w:type="spellStart"/>
      <w:r w:rsidRPr="005A2D26">
        <w:rPr>
          <w:sz w:val="32"/>
        </w:rPr>
        <w:t>Skrippy</w:t>
      </w:r>
      <w:proofErr w:type="spellEnd"/>
      <w:r w:rsidRPr="005A2D26">
        <w:rPr>
          <w:sz w:val="32"/>
        </w:rPr>
        <w:t xml:space="preserve"> Style</w:t>
      </w:r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 xml:space="preserve">Char </w:t>
      </w:r>
      <w:proofErr w:type="spellStart"/>
      <w:r w:rsidRPr="005A2D26">
        <w:rPr>
          <w:sz w:val="32"/>
        </w:rPr>
        <w:t>Suda</w:t>
      </w:r>
      <w:proofErr w:type="spellEnd"/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Journey Anderson</w:t>
      </w:r>
    </w:p>
    <w:p w:rsidR="00404183" w:rsidRPr="005A2D26" w:rsidRDefault="00404183" w:rsidP="00495EF5">
      <w:pPr>
        <w:pStyle w:val="NoSpacing"/>
        <w:rPr>
          <w:sz w:val="32"/>
        </w:rPr>
      </w:pPr>
      <w:proofErr w:type="spellStart"/>
      <w:r w:rsidRPr="005A2D26">
        <w:rPr>
          <w:sz w:val="32"/>
        </w:rPr>
        <w:t>Merieka</w:t>
      </w:r>
      <w:proofErr w:type="spellEnd"/>
      <w:r w:rsidRPr="005A2D26">
        <w:rPr>
          <w:sz w:val="32"/>
        </w:rPr>
        <w:t xml:space="preserve"> Gouda</w:t>
      </w:r>
    </w:p>
    <w:p w:rsidR="00404183" w:rsidRPr="005A2D26" w:rsidRDefault="00404183" w:rsidP="00495EF5">
      <w:pPr>
        <w:pStyle w:val="NoSpacing"/>
        <w:rPr>
          <w:sz w:val="32"/>
        </w:rPr>
      </w:pPr>
      <w:r w:rsidRPr="005A2D26">
        <w:rPr>
          <w:sz w:val="32"/>
        </w:rPr>
        <w:t>Johnson Family</w:t>
      </w:r>
    </w:p>
    <w:p w:rsidR="000B5D11" w:rsidRPr="005A2D26" w:rsidRDefault="000B5D11" w:rsidP="00495EF5">
      <w:pPr>
        <w:pStyle w:val="NoSpacing"/>
        <w:rPr>
          <w:sz w:val="32"/>
        </w:rPr>
      </w:pPr>
      <w:r w:rsidRPr="005A2D26">
        <w:rPr>
          <w:sz w:val="32"/>
        </w:rPr>
        <w:t>The Sports Den</w:t>
      </w:r>
    </w:p>
    <w:p w:rsidR="000B5D11" w:rsidRPr="005A2D26" w:rsidRDefault="000B5D11" w:rsidP="00495EF5">
      <w:pPr>
        <w:pStyle w:val="NoSpacing"/>
        <w:rPr>
          <w:sz w:val="32"/>
        </w:rPr>
      </w:pPr>
      <w:r w:rsidRPr="005A2D26">
        <w:rPr>
          <w:sz w:val="32"/>
        </w:rPr>
        <w:t>Sweet Retreats</w:t>
      </w:r>
    </w:p>
    <w:p w:rsidR="000B5D11" w:rsidRPr="005A2D26" w:rsidRDefault="000B5D11" w:rsidP="00495EF5">
      <w:pPr>
        <w:pStyle w:val="NoSpacing"/>
        <w:rPr>
          <w:sz w:val="32"/>
        </w:rPr>
      </w:pPr>
      <w:r w:rsidRPr="005A2D26">
        <w:rPr>
          <w:sz w:val="32"/>
        </w:rPr>
        <w:t>2 ½ Cups</w:t>
      </w:r>
    </w:p>
    <w:p w:rsidR="000B5D11" w:rsidRDefault="000B5D11" w:rsidP="00495EF5">
      <w:pPr>
        <w:pStyle w:val="NoSpacing"/>
        <w:rPr>
          <w:sz w:val="32"/>
        </w:rPr>
      </w:pPr>
      <w:r w:rsidRPr="005A2D26">
        <w:rPr>
          <w:sz w:val="32"/>
        </w:rPr>
        <w:t>Fannies</w:t>
      </w:r>
    </w:p>
    <w:p w:rsidR="005A2D26" w:rsidRPr="005A2D26" w:rsidRDefault="005A2D26" w:rsidP="00495EF5">
      <w:pPr>
        <w:pStyle w:val="NoSpacing"/>
        <w:rPr>
          <w:sz w:val="32"/>
        </w:rPr>
      </w:pPr>
      <w:r>
        <w:rPr>
          <w:sz w:val="32"/>
        </w:rPr>
        <w:t>All of our Volunteers</w:t>
      </w:r>
    </w:p>
    <w:p w:rsidR="000B5D11" w:rsidRPr="005A2D26" w:rsidRDefault="000B5D11" w:rsidP="00495EF5">
      <w:pPr>
        <w:pStyle w:val="NoSpacing"/>
        <w:rPr>
          <w:sz w:val="24"/>
        </w:rPr>
      </w:pPr>
    </w:p>
    <w:p w:rsidR="003C6C26" w:rsidRPr="00C8731F" w:rsidRDefault="003C6C26" w:rsidP="00495EF5">
      <w:pPr>
        <w:pStyle w:val="NoSpacing"/>
        <w:rPr>
          <w:sz w:val="28"/>
        </w:rPr>
      </w:pPr>
    </w:p>
    <w:p w:rsidR="00C8731F" w:rsidRPr="00C8731F" w:rsidRDefault="00C8731F" w:rsidP="00495EF5">
      <w:pPr>
        <w:pStyle w:val="NoSpacing"/>
        <w:rPr>
          <w:sz w:val="28"/>
        </w:rPr>
      </w:pPr>
    </w:p>
    <w:p w:rsidR="00C8731F" w:rsidRPr="00C8731F" w:rsidRDefault="00C8731F" w:rsidP="00495EF5">
      <w:pPr>
        <w:pStyle w:val="NoSpacing"/>
        <w:rPr>
          <w:sz w:val="28"/>
        </w:rPr>
      </w:pPr>
    </w:p>
    <w:p w:rsidR="00C8731F" w:rsidRDefault="00C8731F" w:rsidP="00E721F8">
      <w:pPr>
        <w:jc w:val="center"/>
        <w:rPr>
          <w:b/>
          <w:i/>
          <w:sz w:val="72"/>
          <w:u w:val="single"/>
        </w:rPr>
        <w:sectPr w:rsidR="00C8731F" w:rsidSect="00C873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5EF5" w:rsidRDefault="00495EF5" w:rsidP="00E721F8">
      <w:pPr>
        <w:jc w:val="center"/>
        <w:rPr>
          <w:b/>
          <w:i/>
          <w:sz w:val="72"/>
          <w:u w:val="single"/>
        </w:rPr>
      </w:pPr>
    </w:p>
    <w:sectPr w:rsidR="00495EF5" w:rsidSect="00C873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F8"/>
    <w:rsid w:val="000B5D11"/>
    <w:rsid w:val="00395B60"/>
    <w:rsid w:val="003C6C26"/>
    <w:rsid w:val="00404183"/>
    <w:rsid w:val="00495EF5"/>
    <w:rsid w:val="005A2D26"/>
    <w:rsid w:val="006248B9"/>
    <w:rsid w:val="006D1F97"/>
    <w:rsid w:val="009F6A05"/>
    <w:rsid w:val="00C53BF5"/>
    <w:rsid w:val="00C67901"/>
    <w:rsid w:val="00C8731F"/>
    <w:rsid w:val="00E34BD2"/>
    <w:rsid w:val="00E721F8"/>
    <w:rsid w:val="00F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BFDE"/>
  <w15:chartTrackingRefBased/>
  <w15:docId w15:val="{800ABFC1-4792-462E-99B8-DC76BC5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Development Center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Scheller</dc:creator>
  <cp:keywords/>
  <dc:description/>
  <cp:lastModifiedBy>Lori Scheller</cp:lastModifiedBy>
  <cp:revision>7</cp:revision>
  <dcterms:created xsi:type="dcterms:W3CDTF">2023-05-16T21:43:00Z</dcterms:created>
  <dcterms:modified xsi:type="dcterms:W3CDTF">2023-05-26T16:37:00Z</dcterms:modified>
</cp:coreProperties>
</file>